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B5173">
      <w:pPr>
        <w:rPr>
          <w:rFonts w:hint="eastAsia"/>
          <w:lang w:val="en-US" w:eastAsia="zh-CN"/>
        </w:rPr>
      </w:pPr>
    </w:p>
    <w:p w14:paraId="27CEBAD4">
      <w:pPr>
        <w:rPr>
          <w:rFonts w:hint="eastAsia"/>
          <w:lang w:val="en-US" w:eastAsia="zh-CN"/>
        </w:rPr>
      </w:pPr>
    </w:p>
    <w:p w14:paraId="0E10BB61">
      <w:pPr>
        <w:rPr>
          <w:rFonts w:hint="eastAsia"/>
          <w:lang w:val="en-US" w:eastAsia="zh-CN"/>
        </w:rPr>
      </w:pPr>
    </w:p>
    <w:p w14:paraId="4A580DE8">
      <w:pPr>
        <w:rPr>
          <w:rFonts w:hint="eastAsia"/>
          <w:lang w:val="en-US" w:eastAsia="zh-CN"/>
        </w:rPr>
      </w:pPr>
    </w:p>
    <w:p w14:paraId="442CDD8F">
      <w:pPr>
        <w:rPr>
          <w:rFonts w:hint="eastAsia"/>
          <w:lang w:val="en-US" w:eastAsia="zh-CN"/>
        </w:rPr>
      </w:pPr>
    </w:p>
    <w:p w14:paraId="46978193">
      <w:pPr>
        <w:jc w:val="center"/>
        <w:rPr>
          <w:rFonts w:hint="eastAsia"/>
          <w:sz w:val="84"/>
          <w:szCs w:val="84"/>
          <w:lang w:val="en-US" w:eastAsia="zh-CN"/>
        </w:rPr>
      </w:pPr>
    </w:p>
    <w:p w14:paraId="6B972ECE"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政府采购需求</w:t>
      </w:r>
    </w:p>
    <w:p w14:paraId="2B13BB70">
      <w:pPr>
        <w:rPr>
          <w:rFonts w:hint="eastAsia"/>
          <w:lang w:val="en-US" w:eastAsia="zh-CN"/>
        </w:rPr>
      </w:pPr>
    </w:p>
    <w:p w14:paraId="2FF62843">
      <w:pPr>
        <w:rPr>
          <w:rFonts w:hint="eastAsia"/>
          <w:lang w:val="en-US" w:eastAsia="zh-CN"/>
        </w:rPr>
      </w:pPr>
    </w:p>
    <w:p w14:paraId="41188570">
      <w:pPr>
        <w:rPr>
          <w:rFonts w:hint="eastAsia"/>
          <w:lang w:val="en-US" w:eastAsia="zh-CN"/>
        </w:rPr>
      </w:pPr>
    </w:p>
    <w:p w14:paraId="2A8D19F1">
      <w:pPr>
        <w:rPr>
          <w:rFonts w:hint="eastAsia"/>
          <w:lang w:val="en-US" w:eastAsia="zh-CN"/>
        </w:rPr>
      </w:pPr>
    </w:p>
    <w:p w14:paraId="53B0661E">
      <w:pPr>
        <w:rPr>
          <w:rFonts w:hint="eastAsia"/>
          <w:lang w:val="en-US" w:eastAsia="zh-CN"/>
        </w:rPr>
      </w:pPr>
    </w:p>
    <w:p w14:paraId="5EBF6E3C">
      <w:pPr>
        <w:rPr>
          <w:rFonts w:hint="eastAsia"/>
          <w:lang w:val="en-US" w:eastAsia="zh-CN"/>
        </w:rPr>
      </w:pPr>
    </w:p>
    <w:p w14:paraId="450DE18A">
      <w:pPr>
        <w:rPr>
          <w:rFonts w:hint="eastAsia"/>
          <w:lang w:val="en-US" w:eastAsia="zh-CN"/>
        </w:rPr>
      </w:pPr>
    </w:p>
    <w:p w14:paraId="53C51C74">
      <w:pPr>
        <w:rPr>
          <w:rFonts w:hint="eastAsia"/>
          <w:lang w:val="en-US" w:eastAsia="zh-CN"/>
        </w:rPr>
      </w:pPr>
    </w:p>
    <w:p w14:paraId="4D48B0CC">
      <w:pPr>
        <w:rPr>
          <w:rFonts w:hint="eastAsia"/>
          <w:lang w:val="en-US" w:eastAsia="zh-CN"/>
        </w:rPr>
      </w:pPr>
    </w:p>
    <w:p w14:paraId="710B4A45">
      <w:pPr>
        <w:rPr>
          <w:rFonts w:hint="eastAsia"/>
          <w:lang w:val="en-US" w:eastAsia="zh-CN"/>
        </w:rPr>
      </w:pPr>
    </w:p>
    <w:p w14:paraId="0BD2AB7A">
      <w:pPr>
        <w:rPr>
          <w:rFonts w:hint="eastAsia"/>
          <w:lang w:val="en-US" w:eastAsia="zh-CN"/>
        </w:rPr>
      </w:pPr>
    </w:p>
    <w:p w14:paraId="34CBF366">
      <w:pPr>
        <w:rPr>
          <w:rFonts w:hint="default"/>
          <w:lang w:val="en-US" w:eastAsia="zh-CN"/>
        </w:rPr>
      </w:pPr>
    </w:p>
    <w:p w14:paraId="13F443F4">
      <w:pPr>
        <w:rPr>
          <w:rFonts w:hint="eastAsia"/>
          <w:lang w:val="en-US" w:eastAsia="zh-CN"/>
        </w:rPr>
      </w:pPr>
    </w:p>
    <w:p w14:paraId="035CEBD1">
      <w:pPr>
        <w:rPr>
          <w:rFonts w:hint="eastAsia"/>
          <w:lang w:val="en-US" w:eastAsia="zh-CN"/>
        </w:rPr>
      </w:pPr>
    </w:p>
    <w:p w14:paraId="4F22CD24">
      <w:pPr>
        <w:rPr>
          <w:rFonts w:hint="eastAsia"/>
          <w:lang w:val="en-US" w:eastAsia="zh-CN"/>
        </w:rPr>
      </w:pPr>
    </w:p>
    <w:p w14:paraId="20E55F9F">
      <w:pPr>
        <w:rPr>
          <w:rFonts w:hint="eastAsia"/>
          <w:lang w:val="en-US" w:eastAsia="zh-CN"/>
        </w:rPr>
      </w:pPr>
    </w:p>
    <w:p w14:paraId="40E7DA62">
      <w:pPr>
        <w:spacing w:line="720" w:lineRule="auto"/>
        <w:ind w:left="2346" w:leftChars="400" w:hanging="1506" w:hangingChars="5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项目名称：吉安县敖城镇中心小学新建田径运动场</w:t>
      </w:r>
    </w:p>
    <w:p w14:paraId="2568DAC2">
      <w:pPr>
        <w:spacing w:line="720" w:lineRule="auto"/>
        <w:ind w:left="2331" w:leftChars="1110" w:firstLine="0" w:firstLineChars="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工程建设项目</w:t>
      </w:r>
    </w:p>
    <w:p w14:paraId="186FF502">
      <w:pPr>
        <w:spacing w:line="720" w:lineRule="auto"/>
        <w:ind w:leftChars="40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采购单位：吉安县敖城镇中心小学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（章）</w:t>
      </w:r>
    </w:p>
    <w:p w14:paraId="15D9A44B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E900FC1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8BFDAD1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2025年10月10日</w:t>
      </w:r>
    </w:p>
    <w:p w14:paraId="75032343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吉安县敖城镇中心小学新建田径运动场工程建设项目</w:t>
      </w:r>
    </w:p>
    <w:p w14:paraId="1898F88F">
      <w:pPr>
        <w:spacing w:line="360" w:lineRule="auto"/>
        <w:ind w:firstLine="3253" w:firstLineChars="9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41A0B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项目基本情况</w:t>
      </w:r>
    </w:p>
    <w:p w14:paraId="7C527F8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项目名称：吉安县敖城镇中心小学新建田径运动场工程建设项目</w:t>
      </w:r>
    </w:p>
    <w:p w14:paraId="58E44ED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预算金额：</w:t>
      </w:r>
      <w:r>
        <w:rPr>
          <w:rFonts w:hint="eastAsia" w:eastAsia="宋体"/>
          <w:color w:val="auto"/>
          <w:sz w:val="24"/>
          <w:szCs w:val="32"/>
          <w:lang w:val="en-US" w:eastAsia="zh-CN"/>
        </w:rPr>
        <w:t>3199472.72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元</w:t>
      </w:r>
    </w:p>
    <w:p w14:paraId="2343D6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3、采购清单：</w:t>
      </w:r>
    </w:p>
    <w:tbl>
      <w:tblPr>
        <w:tblStyle w:val="14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15"/>
        <w:gridCol w:w="1073"/>
        <w:gridCol w:w="1508"/>
        <w:gridCol w:w="3071"/>
      </w:tblGrid>
      <w:tr w14:paraId="4EE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43" w:type="pct"/>
            <w:noWrap w:val="0"/>
            <w:vAlign w:val="center"/>
          </w:tcPr>
          <w:p w14:paraId="401B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Toc1398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441" w:type="pct"/>
            <w:noWrap w:val="0"/>
            <w:vAlign w:val="center"/>
          </w:tcPr>
          <w:p w14:paraId="1BFD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1" w:name="_Toc624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  <w:bookmarkEnd w:id="1"/>
          </w:p>
        </w:tc>
        <w:tc>
          <w:tcPr>
            <w:tcW w:w="591" w:type="pct"/>
            <w:noWrap w:val="0"/>
            <w:vAlign w:val="center"/>
          </w:tcPr>
          <w:p w14:paraId="0CA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2" w:name="_Toc3273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  <w:bookmarkEnd w:id="2"/>
          </w:p>
        </w:tc>
        <w:tc>
          <w:tcPr>
            <w:tcW w:w="831" w:type="pct"/>
            <w:noWrap w:val="0"/>
            <w:vAlign w:val="center"/>
          </w:tcPr>
          <w:p w14:paraId="5924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预算（元）</w:t>
            </w:r>
          </w:p>
        </w:tc>
        <w:tc>
          <w:tcPr>
            <w:tcW w:w="1692" w:type="pct"/>
            <w:noWrap w:val="0"/>
            <w:vAlign w:val="center"/>
          </w:tcPr>
          <w:p w14:paraId="12A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简要技术需求</w:t>
            </w:r>
          </w:p>
        </w:tc>
      </w:tr>
      <w:tr w14:paraId="29C3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43" w:type="pct"/>
            <w:noWrap w:val="0"/>
            <w:vAlign w:val="center"/>
          </w:tcPr>
          <w:p w14:paraId="3D81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Toc1754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bookmarkEnd w:id="3"/>
          </w:p>
        </w:tc>
        <w:tc>
          <w:tcPr>
            <w:tcW w:w="1441" w:type="pct"/>
            <w:noWrap w:val="0"/>
            <w:vAlign w:val="center"/>
          </w:tcPr>
          <w:p w14:paraId="2D3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吉安县敖城镇中心小学新建田径运动场工程建设项目</w:t>
            </w:r>
          </w:p>
        </w:tc>
        <w:tc>
          <w:tcPr>
            <w:tcW w:w="591" w:type="pct"/>
            <w:noWrap w:val="0"/>
            <w:vAlign w:val="center"/>
          </w:tcPr>
          <w:p w14:paraId="1F88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831" w:type="pct"/>
            <w:noWrap w:val="0"/>
            <w:vAlign w:val="center"/>
          </w:tcPr>
          <w:p w14:paraId="7AEA09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E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32"/>
                <w:lang w:val="en-US" w:eastAsia="zh-CN"/>
              </w:rPr>
              <w:t>3199472.72</w:t>
            </w:r>
          </w:p>
        </w:tc>
        <w:tc>
          <w:tcPr>
            <w:tcW w:w="1692" w:type="pct"/>
            <w:noWrap w:val="0"/>
            <w:vAlign w:val="center"/>
          </w:tcPr>
          <w:p w14:paraId="3961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详见招标文件技术要求。</w:t>
            </w:r>
          </w:p>
        </w:tc>
      </w:tr>
    </w:tbl>
    <w:p w14:paraId="345E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合同签订后，自接业主通知之日起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日历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内建设完成。</w:t>
      </w:r>
    </w:p>
    <w:p w14:paraId="4873CBD1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</w:pPr>
    </w:p>
    <w:p w14:paraId="1DFDDA4A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采购要求</w:t>
      </w:r>
    </w:p>
    <w:p w14:paraId="368E2CEB">
      <w:pPr>
        <w:numPr>
          <w:ilvl w:val="0"/>
          <w:numId w:val="0"/>
        </w:numPr>
        <w:ind w:left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（一）工程量清单及要求</w:t>
      </w:r>
    </w:p>
    <w:tbl>
      <w:tblPr>
        <w:tblStyle w:val="14"/>
        <w:tblW w:w="10643" w:type="dxa"/>
        <w:tblInd w:w="-9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4"/>
        <w:gridCol w:w="118"/>
        <w:gridCol w:w="122"/>
        <w:gridCol w:w="1134"/>
        <w:gridCol w:w="80"/>
        <w:gridCol w:w="1290"/>
        <w:gridCol w:w="43"/>
        <w:gridCol w:w="1972"/>
        <w:gridCol w:w="301"/>
        <w:gridCol w:w="515"/>
        <w:gridCol w:w="43"/>
        <w:gridCol w:w="258"/>
        <w:gridCol w:w="17"/>
        <w:gridCol w:w="54"/>
        <w:gridCol w:w="89"/>
        <w:gridCol w:w="142"/>
        <w:gridCol w:w="316"/>
        <w:gridCol w:w="178"/>
        <w:gridCol w:w="164"/>
        <w:gridCol w:w="804"/>
        <w:gridCol w:w="106"/>
        <w:gridCol w:w="68"/>
        <w:gridCol w:w="18"/>
        <w:gridCol w:w="36"/>
        <w:gridCol w:w="1021"/>
        <w:gridCol w:w="18"/>
        <w:gridCol w:w="480"/>
        <w:gridCol w:w="80"/>
        <w:gridCol w:w="93"/>
        <w:gridCol w:w="129"/>
      </w:tblGrid>
      <w:tr w14:paraId="60C5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585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714B1C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7869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264" w:hRule="atLeast"/>
        </w:trPr>
        <w:tc>
          <w:tcPr>
            <w:tcW w:w="65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4959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DFB0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AB0D8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3 页</w:t>
            </w:r>
          </w:p>
        </w:tc>
      </w:tr>
      <w:tr w14:paraId="1097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497" w:hRule="atLeast"/>
        </w:trPr>
        <w:tc>
          <w:tcPr>
            <w:tcW w:w="11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8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C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3EBE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8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分部分项工程量清单计价合计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EC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2341502.24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467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6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1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21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74804.95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4EE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4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F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B5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AD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646549.66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B89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8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0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3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72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361976.53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D2F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E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D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0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D6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C4A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7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C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2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71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34154.52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D31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C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E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B0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120503.83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7D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C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1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5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FB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7481.91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E5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A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7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70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157155.31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70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1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5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D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1-1、2-2剖面看台砼挡土墙H=5.75m（看台）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8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180840.02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A7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A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F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3-3剖面砖砌挡土墙（看台）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1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1064.65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48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9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E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8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1-1、4-4剖面台阶砼挡土墙H=5.48m（台阶）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4F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46361.92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7F0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8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8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2-2、3-3剖面台阶砼挡土墙H=4.35m（台阶）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57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78142.45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2E5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1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C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C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新建3.5米高砼挡土墙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11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195440.59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545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C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C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D3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55311.39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969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8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E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B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EF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51894.8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015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F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2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台阶水沟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E3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7147.32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308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7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5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D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47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23003.79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34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0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5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路灯照明系统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F7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30348.17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D44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A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3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B2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运动场排水沟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96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42667.81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1F8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B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A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室外雨水系统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4D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142045.98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E1E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D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D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2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室外给水消防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61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14650.97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FD6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6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8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AA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36081.04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27F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1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4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1E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19922.25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26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E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0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6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运动设备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7B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11988.33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3D5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8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9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BF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302568.94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AF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4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4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8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5C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33065.75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875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A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B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单价措施项目清单计价合计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6A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7864.44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EAF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C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193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0BF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35A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963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F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30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5CCF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7682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585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713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1520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570" w:hRule="atLeast"/>
        </w:trPr>
        <w:tc>
          <w:tcPr>
            <w:tcW w:w="65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4597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9D6A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F41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3 页</w:t>
            </w:r>
          </w:p>
        </w:tc>
      </w:tr>
      <w:tr w14:paraId="174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E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D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33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277F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B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56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5390.86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6F3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5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0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总价措施项目清单计价合计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DF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55070.37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B00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1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A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3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0E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38077.58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A78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3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F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56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28078.15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0D6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C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0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F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9999.43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DBC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B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2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C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1D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12767.76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34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4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D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A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七项组织措施费-园林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33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4225.03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C9B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C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B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E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D1C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67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E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E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D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其他项目清单计价合计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BE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4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010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5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D4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3E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54770.62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DC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8C9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6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48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22114.52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204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6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9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7F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28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17645.85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8A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851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9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6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59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4468.67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31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41E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3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CC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EA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DC7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9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B1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7941.77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3A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B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F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6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98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6335.01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6A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C5C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D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5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BD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1606.76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C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3FA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A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0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012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52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DC4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A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25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168.79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06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8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C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6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3F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A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517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1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D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30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69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3AD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7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24A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B6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FA2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2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市政建筑工程规费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63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16531.27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651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D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0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F6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F4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13190.75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90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9C5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D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A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44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3340.52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F9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A90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4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1B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C06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D6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69AE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6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F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市政安装工程规费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31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4B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9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6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5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E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08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317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7FE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6B3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95BC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BC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8F3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30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765D3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04C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585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EFB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5856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420" w:hRule="atLeast"/>
        </w:trPr>
        <w:tc>
          <w:tcPr>
            <w:tcW w:w="65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6B21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685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F90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3 页</w:t>
            </w:r>
          </w:p>
        </w:tc>
      </w:tr>
      <w:tr w14:paraId="5F1A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36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5C66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1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5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EA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0C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60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5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9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园林工程规费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80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8014.27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16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B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5.6.1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5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3C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5449.7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0A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50C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5.6.2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3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20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256.46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C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E0C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5.6.3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C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876.99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3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94C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5.6.4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D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89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1236.49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9E8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7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5.6.5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2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危险作业意外伤害保险费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88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00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8DB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C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3E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221328.69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A3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8C2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9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DD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2680536.36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51D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C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04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A3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1CF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BE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5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73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5DA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C4B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62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A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3E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D0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EA8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0E3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2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81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EB3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AEA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A6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7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D2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54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7C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C3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2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E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51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C90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3B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5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82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6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43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1EB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F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5D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48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93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64B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A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3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89E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89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3D8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9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CB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B3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E0C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9F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7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3D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37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43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79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3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20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B71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56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0A2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F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5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44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76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3F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D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E5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54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587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9BA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5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119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C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34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902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E7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1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90" w:hRule="atLeast"/>
        </w:trPr>
        <w:tc>
          <w:tcPr>
            <w:tcW w:w="6901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5C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招标控制价合计</w:t>
            </w:r>
          </w:p>
        </w:tc>
        <w:tc>
          <w:tcPr>
            <w:tcW w:w="1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A0FA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2680536.36</w:t>
            </w:r>
          </w:p>
        </w:tc>
        <w:tc>
          <w:tcPr>
            <w:tcW w:w="1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2F83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719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2" w:type="dxa"/>
          <w:trHeight w:val="330" w:hRule="atLeast"/>
        </w:trPr>
        <w:tc>
          <w:tcPr>
            <w:tcW w:w="103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EBE6B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13FB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7FB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A6E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54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D674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D99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2C75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16 页</w:t>
            </w:r>
          </w:p>
        </w:tc>
      </w:tr>
      <w:tr w14:paraId="4676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8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6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F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B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2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59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5A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72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7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17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A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F2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9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97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10E9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D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8E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3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AB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0C6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A10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42B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91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74804.95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647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F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F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9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B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D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破除200厚混凝土垫层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0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92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B9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95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2536.63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A2DD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9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3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8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C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7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原有砖砌围墙拆除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E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F7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BB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89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390A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D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E1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7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废渣装车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8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挖机装车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E4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85.168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2F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08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598.73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017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7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D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B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6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25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自卸汽车外运2KM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7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EF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85.168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50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41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1050.97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E6D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4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84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D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3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民房拆除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D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1.拆除9m高16m长11m宽砖混民房，清运渣料，详见平面示意图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2.不作为结算依据，结算以实际为准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B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E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80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78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4F5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F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8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050101007001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D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平整场地1米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C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清除场地杂草、灌木等，外运2KM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B0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43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1B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22633.1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9B3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2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54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72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E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清理表层0.3米，装车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8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7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E7B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76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7DB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0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D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F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4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7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场地挖方1216.84立方米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7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6F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1216.84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C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4D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2701.38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AE7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0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A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A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F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场地填方3274.23立方米，机械碾压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F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86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3274.23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20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6E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13817.25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1826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2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8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D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1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98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1312.164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81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C7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15640.99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2A02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C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C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2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5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9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自卸汽车运土 运距2km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B1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77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A5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8573.46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29BC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F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F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56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F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04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05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2E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E6F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92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646549.66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8E1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4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8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A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E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3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E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39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2385.05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C7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37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4006.88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DB0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7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0E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83ED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78811.83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0EB5C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F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358A0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2D5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36A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BEE10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00F3D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029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6A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369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429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E1B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67B8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921D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16 页</w:t>
            </w:r>
          </w:p>
        </w:tc>
      </w:tr>
      <w:tr w14:paraId="3FEA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F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3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9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F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102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3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BF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8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7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07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8D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4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71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188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45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D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3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4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绿色人造草坪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6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1、人造草坪面层(绒长50-55，内填石英砂，环保橡胶颗粒）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2、草坪磅重12000,组距≤17针/10CM，行距≤5/8inch，密度≥10710针/平方米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 厚合成材料吸震垫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4、40厚中粒式渗水沥青混凝土层(粒径为≤10）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5、40厚中粒式渗水沥青混凝土层(粒径为≤20)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6、喷涂乳化沥青结合层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7、300厚灰土(2:8)碎石稳定层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8、250厚3:7灰土层(分层夯实，每层约为100)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9、素土夯实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BE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1457.88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23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289.72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04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422376.99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D33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0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10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A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E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红色塑胶面层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C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1、13厚PU塑胶(混合型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、EPDM固体材料)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2、150厚C25 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4、清理表层，素土夯实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0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927.17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29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2F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220165.79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34BF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9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59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46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18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A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2C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CE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21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87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37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361976.53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AE5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5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494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C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3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7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5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BC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1573.38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FE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3A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2643.28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8DE6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B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217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B732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645186.06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D253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B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1B85D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262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8E18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CF5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47FD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BB9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07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EA4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B58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328A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6123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16 页</w:t>
            </w:r>
          </w:p>
        </w:tc>
      </w:tr>
      <w:tr w14:paraId="3166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D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4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1D2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66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F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CA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B8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B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5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54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ECB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86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3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0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1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烧面芝麻灰花岗岩面层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F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1、30厚300X600火烧面芝麻灰花岗岩工字铺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2、30厚1:3千硬性水泥砂浆结合层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56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336.75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77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6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65683.09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D71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D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10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7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F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红色塑胶面层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6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1、13厚PU塑胶(混合型)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2、150厚C25 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4、清理表层，素土夯实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A4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1236.63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96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82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293650.16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A6D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A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D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94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7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96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9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E76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627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6A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5F13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A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9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6A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8C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3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广场基层每6mx6m设置伸缩缝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BA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129.949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AC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BA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696.53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FDB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7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F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B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A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广场面积大于100m2时设置伸缩缝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F1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5D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7E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1267.52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23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9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99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16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2D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2B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34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88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CE1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21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34154.52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5DF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E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B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E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7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D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CB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CA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0D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272.16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708B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0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A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8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8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150厚碎石垫层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3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43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99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46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5078.7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E4F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C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5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7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C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4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C0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7B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C5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11271.96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4A0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1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7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040203009001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2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0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4.5厚绿色硅pu；含划线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D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9B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A0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C5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17220.6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00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E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A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2A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B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250厚C20混凝土垫层500*500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1F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FD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473.56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3D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118.39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DD0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2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4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1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E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 C15混凝土垫层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1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2A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C9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473.26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6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B1F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2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2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4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C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28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0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04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34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5879.42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5A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0182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4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3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F1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D9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ED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9E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3D6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0BE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04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120503.83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75E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1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A7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37C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395451.82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CC6E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1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01FDD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D96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FD53C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09A3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2545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63E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1B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CA5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E256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9584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80D3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16 页</w:t>
            </w:r>
          </w:p>
        </w:tc>
      </w:tr>
      <w:tr w14:paraId="65B0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E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2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2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F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4F5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3E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2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54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ED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E7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32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E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C7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B20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F4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3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C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H=5m运动场围网，详见施工图，含预埋件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11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99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1E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52408.8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28C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5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9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67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1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98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74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48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702.82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3F88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2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5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4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2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CF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35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F2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389.17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EEAC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C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4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3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7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E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D5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67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D844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C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F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3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D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1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97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18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385.13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35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4690.88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45B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8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2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010501002002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55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3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C25混凝土基础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E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50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96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424.09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E8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25827.08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06B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6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3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A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6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E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D2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26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4F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1199.21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BA56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7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08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4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2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B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32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 钢筋混凝土(有肋式) 复合模板 钢支撑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B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2A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85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13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15096.24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EA1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C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7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EE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2D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HPB300φ12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0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60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CD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4406.98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F5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14309.46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4707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C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8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2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A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C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HPB300φ8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6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01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86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4536.71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5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3234.67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CDE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0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5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122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E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F3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54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C08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D4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F3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7481.91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EF02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C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5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040203009003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D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跳高、跳远落地区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1F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1、300厚中砂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2、200厚粗砂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3、50厚米石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4、100-200厚级配砂石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0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14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06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34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4716.4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742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A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7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7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F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3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2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1B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375.69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DA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C2C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5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E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5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D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2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240厚MU7.5水泥砂浆砌体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B6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AD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15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47B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D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6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F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2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4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20厚1：2.5水泥砂浆抹灰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70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37.413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4B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49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1134.74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493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5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1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2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起跳板基础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B7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9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A8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8E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394.86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DE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0E5D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E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3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010501001020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7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起跳板基础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6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8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EC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C7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393.14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22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0E70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6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C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BE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B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B3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D4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2DE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CFA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C5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157155.31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B283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0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B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4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1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1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95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CE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523.96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9F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2608.27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6A65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F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D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B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011702003002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B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AD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 复合模板 钢支撑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9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3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82.963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AE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CD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3043.08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3E9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5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F79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663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133637.09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4F10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6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67E32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236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16E1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31251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68320B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7DB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DB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37B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742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D06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73A4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16 页</w:t>
            </w:r>
          </w:p>
        </w:tc>
      </w:tr>
      <w:tr w14:paraId="61B0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A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5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E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C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A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8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414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90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B7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3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5C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34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CF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9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A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7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B42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A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0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010507005003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5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扶手、压顶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8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C25混凝土压顶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EA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FB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566.34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1C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17343.6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1EFB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7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0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9F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011702028003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78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6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扶手压顶 复合模板木支撑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6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5F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53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51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4214.43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36BE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2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9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E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8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Mu10页岩实心砖，水泥砂浆 M7.5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A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119.465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D6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422.99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FA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50532.5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C3D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B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1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3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1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 圆钢HPB300 直径≤10mm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C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6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54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5500.34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7C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1160.57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F37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0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A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F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B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6C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现浇构件圆钢筋HPB300 直径(mm) 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FD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89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4536.72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D6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1106.96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57C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F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0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B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3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4E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5C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A3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1227.09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4D07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4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7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B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4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F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C0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EA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A6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28541.22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45E2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3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48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B7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011407001002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D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7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米白色外墙涂料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B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59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74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61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36687.2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3FE6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8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D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010903003002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0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墙面砂浆防水（防潮）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1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防潮层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B4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36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10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906.61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D5C2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A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B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011701003003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93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5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围墙脚手架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4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37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C1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67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2352.48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079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1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7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D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2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F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琉璃瓦，做法详见施工图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0D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09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0F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7431.3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A13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9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08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3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DD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8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1-1、2-2剖面看台砼挡土墙H=5.75m（看台）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2B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8C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09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3B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01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180840.02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7C52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D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BD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0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E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B7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335.871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32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16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1541.65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D8D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F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6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5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D6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7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1E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D3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45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1057.11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9B85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C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3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E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6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D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F4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129.877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A0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D3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324.69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6B9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3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C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4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7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73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65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B5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4810.22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8A9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C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1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C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B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6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EA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4B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6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279.09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5410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7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A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4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4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5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20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119.357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6D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8B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53296.48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37B7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E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A42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E117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212813.2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C28E5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83C5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78B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3B6E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250E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B36B3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9E1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394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F70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FC0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056C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84F9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16 页</w:t>
            </w:r>
          </w:p>
        </w:tc>
      </w:tr>
      <w:tr w14:paraId="2001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4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C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8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7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1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0C8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7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0E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0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E6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F7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AF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F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C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DF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61A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4F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8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C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6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28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473.382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92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0C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47077.84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A7D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3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0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6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B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C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C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57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74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601.19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09E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D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0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B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1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4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78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F4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74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17818.67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A96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0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1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C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D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3B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27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A5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18719.84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ED3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7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56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C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C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1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58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8F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30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13187.01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EAE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0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F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010903004001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74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F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油浸麻丝 立面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A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3D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E9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23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29C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5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4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66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5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6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33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232.645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C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AA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3738.61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9FC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8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1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94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C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E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C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43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152.534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17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AF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5273.1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4E5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B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5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BA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8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0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BB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152.534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72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89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11191.42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D4D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C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F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0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8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F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0B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62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63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422.82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DD7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8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4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9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A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6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0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39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FF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06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500.68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FFC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B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D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04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A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3-3剖面砖砌挡土墙（看台）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28A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DD3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E9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09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3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1064.65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649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D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4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C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0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1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E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C9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2D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7F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D6F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9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FF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9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B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7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55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79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9B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389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5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1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5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C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EA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FE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8F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725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D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0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A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DD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MU10砖,M7.5水泥砂浆砌筑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C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7C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DC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403.25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D0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866.99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2AA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A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6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42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D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A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A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E5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24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34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BE1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2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08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2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80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9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1-1、4-4剖面台阶砼挡土墙H=5.48m（台阶）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B63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48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27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97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4F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46361.92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224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B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4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7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EF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C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6A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86.185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10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E5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395.59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4FC3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5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E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A26A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120991.02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0126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8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38B1F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5D2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AEFC8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F8FF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728881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1DB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EA8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879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D3F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7F96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5989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16 页</w:t>
            </w:r>
          </w:p>
        </w:tc>
      </w:tr>
      <w:tr w14:paraId="77D3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5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5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4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4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F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822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7E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D8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5C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3E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A1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8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D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E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8A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5B13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3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0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4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A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E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3A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3E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271.01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0C2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D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F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E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F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7F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0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AB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60E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3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49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4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9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7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E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DD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395.43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1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1283.57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762D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3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5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0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E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D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1A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9C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9CD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1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3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4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4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4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C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23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E6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7D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13431.32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162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4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1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2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B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C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7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66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125.079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6E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BE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12440.36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5AC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C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8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E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C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6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4F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1E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4294.35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C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167.48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F2A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E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A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5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23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B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8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06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5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D5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4612.55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32A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6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0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7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A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B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F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D8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8D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A4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4948.97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04D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4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2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4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9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0E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1D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6A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3400.11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FC7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B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6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B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8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E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11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59.294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FA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CD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953.45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D4E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8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2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7F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4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AE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37.654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B3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ED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8DC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0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2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D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5B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37.654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6D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A6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E6C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1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9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E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0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3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CD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92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5A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D2A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5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D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6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3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06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04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21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167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5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08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4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B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2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2-2、3-3剖面台阶砼挡土墙H=4.35m（台阶）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59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A7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23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763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41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78142.45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C05D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8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A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E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F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A3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171.368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C6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1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786.58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60F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6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0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C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98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1E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132.173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9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DD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557.77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D2DA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C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B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9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7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A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11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60.883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9C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BC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152.21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EA0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9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19D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9877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47462.89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3131E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1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BEE4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BE9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83A3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0BE3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080603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50AC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1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664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397A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1FF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BC6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EC24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EC4F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2781C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16 页</w:t>
            </w:r>
          </w:p>
        </w:tc>
      </w:tr>
      <w:tr w14:paraId="39E8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B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8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F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020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13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D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4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BF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F1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71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2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6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A2E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C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55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4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A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24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E2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395.05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FE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2405.06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2057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9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B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3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2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A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6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01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A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B4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5D8D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3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0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D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C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F6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49.908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E0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24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22285.42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1D6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E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2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0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C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F9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76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D3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24164.81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DFF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A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7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A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5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7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2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B5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2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3B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CDC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C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9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7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9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5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F6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C8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84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7590.32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EDB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F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8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6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2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9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60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55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D5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4403.04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F04C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B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6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8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3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8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C8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113.666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E8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1E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1827.75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38F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1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6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C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B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0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09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61.406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B2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52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2122.81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18B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B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2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B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9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3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F0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CC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B2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4505.65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CC5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7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6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6A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0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5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0B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F6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89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274.79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A00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7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9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4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3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79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3A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60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1B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61A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0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3E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17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B1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新建3.5米高砼挡土墙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65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61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86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1EB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21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195440.59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2D7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E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B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1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D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C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3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DF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DB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39F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1528.24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E2E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5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F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2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8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76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248.096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C4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1E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1046.97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DAD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5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B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7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2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8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E7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C5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0F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4C0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0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F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B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9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B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88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CD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FE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4952.42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99C5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5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2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1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E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A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5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FB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9D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29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289.51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157E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4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A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3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C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E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60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116.204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4D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EB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51886.25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4E7F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9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DD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D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9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B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07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483.208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A2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16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48050.2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62F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E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52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CF93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184712.98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09377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1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DA3C8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625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60F4A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FDB9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784E0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C1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DD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9DD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19B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018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B705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9 页  共 16 页</w:t>
            </w:r>
          </w:p>
        </w:tc>
      </w:tr>
      <w:tr w14:paraId="68CB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F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2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C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B49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8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7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7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3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8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0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7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C9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A61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B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F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3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6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BB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40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87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614.07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CA8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E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E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4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0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57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B3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AE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17814.67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B936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2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5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0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0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A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7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4A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FA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2F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35552.66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FA5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4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3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6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A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7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8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11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4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69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12947.46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DD41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F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9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7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0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D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82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229.064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D9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05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3683.35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91A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2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B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6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5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8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8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18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7E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11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5057.59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B08C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9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3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C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2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FD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CD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19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10734.03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53B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9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E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0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E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D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BD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B3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1A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443.96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329C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5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C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12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D6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6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F3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96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C3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525.71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FD5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7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4D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0F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E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3E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E8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90E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43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1A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55311.39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1537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F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1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0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1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9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3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98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A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86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414.03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36C9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9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E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0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7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A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B0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E3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D1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423.89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2150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3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9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A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8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C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02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73.769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DB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FD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311.31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399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1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4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2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5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F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5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30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F4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233.74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8E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5806.57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14B2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2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3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5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3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0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01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88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70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6540.1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AF8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1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5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4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4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看台基础C25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A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A5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DB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424.23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D4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6306.18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7F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B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7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E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0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6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E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AF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74.326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8E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33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2760.47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14C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A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F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010507004001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00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E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1B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79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D4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8153.18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957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5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7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A6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011702027001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9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B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复合模板木支撑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D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93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43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65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9D9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A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8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4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0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E9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9D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9C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3817.56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3BA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8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7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06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011107004001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1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8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E2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7B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3C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3852.77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E0E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0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941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FF0C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131639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C20D1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B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00381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309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D1F12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47B8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C3E86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5FF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40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061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C7B1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E067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236D3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10 页  共 16 页</w:t>
            </w:r>
          </w:p>
        </w:tc>
      </w:tr>
      <w:tr w14:paraId="1834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8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D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0A5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A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B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C9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46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9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41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1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C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9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5FAE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3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C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C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011101005001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8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地坪漆（按水平投影面积计算）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A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3厚橙色环氧地坪漆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打磨并清理灰尘、油污等杂质，确保表面洁净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C6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E0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AF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5503.95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E96E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2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D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6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E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200厚排水陶粒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2A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200厚排水陶粒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C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9A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33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257.28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A3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2234.22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301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4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A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9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5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MU10砖,M7.5水泥砂浆砌筑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8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34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EA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423.09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1C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3307.72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A23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4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18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F0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E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0A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CA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53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E0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4B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51894.8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407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D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4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1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F9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D5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9F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202.73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220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B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C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F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6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4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67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CA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87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57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3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4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3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C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D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CE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9A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F1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BD8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2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3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3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B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台阶基础C25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D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7B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46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55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928.78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B93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7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0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B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F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D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6D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3C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F5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9E6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E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F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A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C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CA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58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233.67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4A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2842.36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9FB7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F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B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8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2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A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B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5B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F1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8B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3202.81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D8F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9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0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010507004002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7F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D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D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12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FA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F07B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2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C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011702027002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7B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9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复合模板木支撑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C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C1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A0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0A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A150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E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3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E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B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3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600x350x50厚烧面芝麻灰花岗岩踏面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C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6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3E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212.34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84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15800.22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E2A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E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3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5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3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C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600x100x20厚烧面芝麻灰花岗岩踢面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A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02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C3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65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11122.06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34D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C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A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8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4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B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倒20圆角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F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11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5A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1F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5917.46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5F3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6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7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75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C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7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9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33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1C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78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1872.29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B08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0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CF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49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F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台阶水沟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01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4E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19B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D3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8F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7147.32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0FF0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E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8DA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1C36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62940.69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123F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2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DB99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77E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5AF6E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B877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88B6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D2D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63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8F3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1AEA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BD3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F9B23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11 页  共 16 页</w:t>
            </w:r>
          </w:p>
        </w:tc>
      </w:tr>
      <w:tr w14:paraId="3127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4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C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1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0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16A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1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F5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BF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0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4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ED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7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B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A8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063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E8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0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1A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34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6D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395.52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FE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401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A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7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F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2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F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5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22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67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8E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4B9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5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7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7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A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9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MU10机制砖M7.5水泥砂浆砌筑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EF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83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486.82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CB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4884.27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9288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1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A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B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 底面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2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04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2B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45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109.55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9D1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F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7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6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040501018011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6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 砖墙立面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5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F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A9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8B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67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79C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F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E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4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C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0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50x50x3厚镀锌角钢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E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66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4A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5879.09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35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343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2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0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E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9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300*300*50厚烧面芝麻黑水沟盖板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6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5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18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11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0346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1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2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015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3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CA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3BB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1E2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E2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D7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23003.79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2CE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4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D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010507005004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B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1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D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6E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02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551.38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7F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2708.93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52B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9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8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7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011702028004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C5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07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 复合模板木支撑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66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CB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5B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1047.16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DE9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A7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D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9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4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600x400x50厚烧面芝麻白花岗岩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61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32.752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AB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212.68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5D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6965.7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E20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1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3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7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0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6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金属扶手、栏杆、栏板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D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1.3m高热镀锌方管栏杆面饰氟碳漆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详见施工图，含基座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A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97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B2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47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52DE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A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A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061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9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路灯照明系统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12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8F9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13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C00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D3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30348.17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F55B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4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0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运动场地高杆路灯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8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200W 灯杆高8米太阳能路灯,含基础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1D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33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A8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DA6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7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7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040805002001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9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E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 灯杆高6.5米太阳能路灯,含基础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20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5F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BC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6E8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3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E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2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2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C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81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8B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400.66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1F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762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8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8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A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8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 复合模板 木支撑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61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D9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0B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867.28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452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6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31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B5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3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1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A8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51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9953.12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18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8FB8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F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7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2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010101004001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D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D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5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D0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8C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43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4211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7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93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F2D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60442.56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9553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5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8FF3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416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CAB9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DC50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D4A64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4A6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77F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F4E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D67B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87E5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81EED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12 页  共 16 页</w:t>
            </w:r>
          </w:p>
        </w:tc>
      </w:tr>
      <w:tr w14:paraId="2141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3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3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F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5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B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A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AAF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7B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40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1D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B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4D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C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9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6B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4CB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0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B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3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16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D0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E6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B11C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B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2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5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4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运动场排水沟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1C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BE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19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62E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AD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42667.81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1F0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F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3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7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B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挖掘机挖槽坑土方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7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88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30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8C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539.78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6CA3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1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D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9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4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D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DE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5F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385.13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B9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5499.66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1F7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6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D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4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C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6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F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E2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5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FF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964.88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606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F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0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EF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8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2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M5水泥砂浆砌Mu10红砖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3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EC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A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482.96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99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16227.46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924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5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0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3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4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水沟内侧抹灰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B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20厚1：2砂浆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F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ED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07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27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8236.03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C1E4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5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E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2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500mm宽80mm厚预制钢筋混凝土水沟盖板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6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53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44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6B85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C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7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52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E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室外雨水系统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108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AA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7A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42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9F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142045.98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01E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F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8E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C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F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9C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498.27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A6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FA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2287.06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552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A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1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A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8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中粗砂回填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3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40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279.448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3E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160.81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7D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44938.03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96B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E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8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D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D4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190.202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29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04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802.65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7D5C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7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9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8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9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F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砖砌雨水进水井 单平箅(680×380) 井深(m) 1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1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1C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17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B5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11703.6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6B5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B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84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F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A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2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9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成品钢筋混凝土预制检查井(井筒直径mm以内) 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铸铁盖板，防坠网,详见20s515图集-29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B2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1C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3333.45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38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40001.4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11CB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2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E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8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C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BC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43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BC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05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239.01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85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8152.63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6D5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B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421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6BF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58CF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150609.9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524B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5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39A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6A0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67767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D321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95CFA8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32F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92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C19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ED64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1E5E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308C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13 页  共 16 页</w:t>
            </w:r>
          </w:p>
        </w:tc>
      </w:tr>
      <w:tr w14:paraId="2A4F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7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0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5A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A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2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F89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0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D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1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CC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2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75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B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6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6A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BBD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4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D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E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E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E1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74.77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34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E7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12225.64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8B6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8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6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6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5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AE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7F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C0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11129.66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076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1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5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7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88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4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3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3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6E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54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3B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10711.22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41B3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9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1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C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8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DN100PVC排水管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33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64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47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94.09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AB42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A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B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36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B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室外给水消防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6E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CB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B4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6E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0A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14650.97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2114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3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F7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3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C1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5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15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32.038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D9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54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147.05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D7B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9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2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6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010103001005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F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7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D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A5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31.172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F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8B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1DA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0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33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1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B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F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A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DN150双层(双色)聚乙稀(PE)给水管PN=1.00MPa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热熔连接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D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D1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49.03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38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3E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2567.21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1EA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3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C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8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3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DN150闸阀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6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D4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AB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620.74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70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2482.96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E4B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1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7AE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CE32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39489.38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C3C64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B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C46E1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1B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5AE0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86B7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8E71D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082F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36D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504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DE9E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6C82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85D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14 页  共 16 页</w:t>
            </w:r>
          </w:p>
        </w:tc>
      </w:tr>
      <w:tr w14:paraId="755E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2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E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3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2DA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E3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F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A1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8C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E1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ED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A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B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C2C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A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1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A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1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做法详见施工图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E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7A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D8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2088.71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FE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8354.84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FFB0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8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08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3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9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室外消火栓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E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地上式室外消火栓 SS150/80-1.0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做法详见施工图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99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1B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967.36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CE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967.36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94C1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0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0C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A58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8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E66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92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3A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54E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3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36081.04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511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C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35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F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2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3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9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四季桂：胸(地)径(cm)12-14；高度(cm)500-600；冠幅(cm)350-400；树形优美,冠幅饱满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6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70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6A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974.66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16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21442.52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744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8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35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C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5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8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0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香樟：胸(地)径(cm)12-14；高度(cm)350-400；冠幅(cm)250-300；树形优美,冠幅饱满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7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DA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5D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883.73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B2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5302.38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780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A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10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3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6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7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紫玉兰：D9-10；高度(cm)300-350；冠幅(cm)250-300；树形优美,冠幅饱满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97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55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740.82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76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1481.64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747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0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10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6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B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050102002001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2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D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山茶：高度(cm)120-150；冠幅(cm)120-150；树形优美,冠幅饱满,修剪成球形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99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59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11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2872.54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0C1E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4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BDF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02F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40421.28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484B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A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A3D17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32D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8EC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619C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1EB6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4A4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0DA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C41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23E5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D8D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211C7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15 页  共 16 页</w:t>
            </w:r>
          </w:p>
        </w:tc>
      </w:tr>
      <w:tr w14:paraId="2A2A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6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3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F80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4D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D7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4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B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0D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C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6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A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4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1E38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184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4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E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9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红叶石楠：高度(cm)45-50；冠幅(cm)45-50；满铺,不露土.每平方49棵/平方米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2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79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34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85.74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F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4072.65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279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A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A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7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050101010001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A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5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人工整理绿化种植地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E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9A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42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F3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259.83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466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8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2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E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050101009001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4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9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机械铺填种植土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4A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EF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A9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C2E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1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1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050403001001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B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树木支撑架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5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树木支撑 树(竹)棍桩 四脚桩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4D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30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73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533.06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6A5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7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D5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AEA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3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8C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B4A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A1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19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E6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19922.25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599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8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3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C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6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铸铁树盖板1000*1000mm,成品选购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D6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47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159.45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A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864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5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C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A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7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8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100mm厚直径30~40浅灰色砾石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7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C0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1B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179.13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CE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501.56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970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825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B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3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8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0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烧面芝麻黑花岗岩100X600X50mm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B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72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52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66.69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A9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8963.14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7A9D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0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2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8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41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B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详见施工图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D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BD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D7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7576.42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95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5992.95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2A5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9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9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2E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1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运动设备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9BF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19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E6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B9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9A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11988.33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F11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1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3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F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成品羽毛球网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F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成品羽毛球网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A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D9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C1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1107.27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67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2214.54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030A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C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8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010101001003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2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跳远起跳板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7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跳远起跳板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2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22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93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497.83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E9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497.83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D18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0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A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C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010101001004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6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成品乒乓球桌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F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成品乒乓球桌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1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6B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98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876.96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60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3507.84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130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8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0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010101001006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B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成品5人制足球门框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1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成品5人制足球门框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6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FE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E5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1151.56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8F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2303.12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AC3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7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47E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827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33427.54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7593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0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AE565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注：为计取规费等的使用，可在表中增设其中：“定额人工费”。</w:t>
            </w:r>
          </w:p>
        </w:tc>
      </w:tr>
      <w:tr w14:paraId="292F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807B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1653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2955EF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表—08</w:t>
            </w:r>
          </w:p>
        </w:tc>
      </w:tr>
      <w:tr w14:paraId="4BA5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79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5B0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分部分项工程和单价措施项目清单与计价表</w:t>
            </w:r>
          </w:p>
        </w:tc>
      </w:tr>
      <w:tr w14:paraId="3869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6184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工程名称：室外工程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F15E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标段：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CAAD4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 16 页  共 16 页</w:t>
            </w:r>
          </w:p>
        </w:tc>
      </w:tr>
      <w:tr w14:paraId="155E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4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5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D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19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5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297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6593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F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0C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5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A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0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FF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综合合价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A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其中：暂估价</w:t>
            </w:r>
          </w:p>
        </w:tc>
      </w:tr>
      <w:tr w14:paraId="2BB1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9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010101001007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F6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标准双杠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D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标准双杠，详见变更单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1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64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3A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12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AA9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8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A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1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010101001008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5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标准肋木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73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标准肋木架，详见变更单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9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2F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6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80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745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7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6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010101001009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A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标准单杠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3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标准单杠，详见变更单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F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C1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2A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FD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E31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7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010101001010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B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标准高低杠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3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标准高低杠，详见变更单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5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B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40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1D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556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5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2F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12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E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E01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96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CA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B04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37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2341502.24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FD49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7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0A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E6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A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2A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B2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25A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00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77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3DA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1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C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2D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4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D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压路机进出场费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F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3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2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2962.98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B5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569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C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57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29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011705001002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8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5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沥青混凝土摊铺机进出场费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50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9B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4901.46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72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4901.46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625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6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D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4B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0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BC7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D9B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341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9D8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B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 w14:paraId="328DF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026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C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9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F3A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5E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26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7D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A4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5E9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1F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644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A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A5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FF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42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98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1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37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D16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65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550A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C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C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88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FFE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FDC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B2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8B1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67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2F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7A6B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F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EB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677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C4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B4B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D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C3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55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901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1D8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7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2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A89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0B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D75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AA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7C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ED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32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FFB2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3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8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79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B9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15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D3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E2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803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34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C53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1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B3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57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51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44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07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EE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57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E0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1D00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F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2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F2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60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83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6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CEF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D0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FC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FFD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6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77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60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78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05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00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8D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249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1DF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A00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9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16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998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99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5E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F1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0B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8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5B0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8731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4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B9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CA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D2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7B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D9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E2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77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15A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C64F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9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80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74F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2B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D2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EB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A2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B7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2D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9F4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2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29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F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04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EE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F2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E9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B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BF4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0C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DC1B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6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60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00A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A0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84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EA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2E1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E7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C3A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ABFC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B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0E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11329.44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A9F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C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60" w:hRule="atLeast"/>
        </w:trPr>
        <w:tc>
          <w:tcPr>
            <w:tcW w:w="8594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645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E7B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2349366.68</w:t>
            </w:r>
          </w:p>
        </w:tc>
        <w:tc>
          <w:tcPr>
            <w:tcW w:w="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C44E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F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104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F97C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C2A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2" w:type="dxa"/>
          <w:trHeight w:val="345" w:hRule="atLeast"/>
        </w:trPr>
        <w:tc>
          <w:tcPr>
            <w:tcW w:w="69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6D25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98E3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E46BA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497B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85" w:hRule="atLeast"/>
        </w:trPr>
        <w:tc>
          <w:tcPr>
            <w:tcW w:w="105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0D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单位工程招标控制价汇总表</w:t>
            </w:r>
          </w:p>
        </w:tc>
      </w:tr>
      <w:tr w14:paraId="177B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1" w:hRule="atLeast"/>
        </w:trPr>
        <w:tc>
          <w:tcPr>
            <w:tcW w:w="68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C080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F28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8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3A948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 w14:paraId="395B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60" w:hRule="atLeast"/>
        </w:trPr>
        <w:tc>
          <w:tcPr>
            <w:tcW w:w="10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75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53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81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FB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149A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5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分部分项工程量清单计价合计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55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379511.19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E49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4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4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AE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15607.96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97C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A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1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DF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13232.66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FF7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2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1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5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FA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141910.51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339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5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4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01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7479.25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E6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8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D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5B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32272.69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5E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C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A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C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B8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26862.46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AC4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D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6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87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104234.37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068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2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E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CD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29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8006.02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A2E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0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F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D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41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20472.57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C4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C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0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8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ED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9432.7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CA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E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B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A9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4E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81014.53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52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8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C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1F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3736.04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70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0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0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0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单价措施项目清单计价合计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6B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82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8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3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2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6F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21784.13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99C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9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A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48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6805.01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F8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4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2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9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总价措施项目清单计价合计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86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17221.55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80C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A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5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DC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13650.66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D0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9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C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4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B4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9697.46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2C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9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A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1B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3953.2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39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A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F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33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3570.89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04A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C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A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C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七项组织措施费-园林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78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B8E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3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BB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E98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B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2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15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其他项目清单计价合计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DF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6E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A54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2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9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8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16657.82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5B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BB9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9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0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建筑工程规费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10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11538.27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38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E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9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24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9206.74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D6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5BD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F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9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74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2331.53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1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D8A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47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29B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F641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BF1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F1F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30" w:hRule="atLeast"/>
        </w:trPr>
        <w:tc>
          <w:tcPr>
            <w:tcW w:w="105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D0BEA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39C2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85" w:hRule="atLeast"/>
        </w:trPr>
        <w:tc>
          <w:tcPr>
            <w:tcW w:w="68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4F81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C4786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8C39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表—04</w:t>
            </w:r>
          </w:p>
        </w:tc>
      </w:tr>
      <w:tr w14:paraId="49B0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85" w:hRule="atLeast"/>
        </w:trPr>
        <w:tc>
          <w:tcPr>
            <w:tcW w:w="105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B8B1FD3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70A4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25" w:hRule="atLeast"/>
        </w:trPr>
        <w:tc>
          <w:tcPr>
            <w:tcW w:w="68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358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7CD4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8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5321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 w14:paraId="34C6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75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7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53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81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D0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2509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A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装饰工程规费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F4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4123.95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04C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9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78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7B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3289.6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ED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A32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1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84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834.35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2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CC1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5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E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199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A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839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3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1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安装工程规费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8C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995.6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D2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7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5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3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2A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794.7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5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D9B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4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3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C1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200.9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78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357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4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FC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3D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42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1E7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市政建筑工程规费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FA3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23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5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9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5.4.1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6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C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92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A78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3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5.4.2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0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B5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B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BF4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0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5.4.3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E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3EA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0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1A1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E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1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65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42847.96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EF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8FD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F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B9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518936.36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1D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6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15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7E3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6D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52C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8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3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863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0E2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D3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A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FE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F7C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FE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75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5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60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A70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89E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AD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1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4D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DF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208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8B8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2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4E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25B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CF3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2C1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0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81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33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6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DCD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8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AA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F6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5CF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FF6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2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1C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5F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51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4C1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9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9E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59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9FC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C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A6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E1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01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5C0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B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8F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8E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17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B9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0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2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C2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CA4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0D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A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07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B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D5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2E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EC0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D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6847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76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招标控制价合计</w:t>
            </w:r>
          </w:p>
        </w:tc>
        <w:tc>
          <w:tcPr>
            <w:tcW w:w="1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C46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518936.36</w:t>
            </w:r>
          </w:p>
        </w:tc>
        <w:tc>
          <w:tcPr>
            <w:tcW w:w="18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3E14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9A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30" w:hRule="atLeast"/>
        </w:trPr>
        <w:tc>
          <w:tcPr>
            <w:tcW w:w="105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9750B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52C5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85" w:hRule="atLeast"/>
        </w:trPr>
        <w:tc>
          <w:tcPr>
            <w:tcW w:w="68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516BC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0ACF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81BB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表—04</w:t>
            </w:r>
          </w:p>
        </w:tc>
      </w:tr>
      <w:tr w14:paraId="6FAD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795" w:hRule="atLeast"/>
        </w:trPr>
        <w:tc>
          <w:tcPr>
            <w:tcW w:w="105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5275E6">
            <w:pPr>
              <w:keepNext w:val="0"/>
              <w:keepLines w:val="0"/>
              <w:widowControl/>
              <w:suppressLineNumbers w:val="0"/>
              <w:ind w:firstLine="1606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82B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F214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D542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C82F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11 页</w:t>
            </w:r>
          </w:p>
        </w:tc>
      </w:tr>
      <w:tr w14:paraId="0F94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3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4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A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B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4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724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8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203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48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22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1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3A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8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6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E7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6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699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9A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3D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45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CB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28C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D6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15607.96</w:t>
            </w: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2A5A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B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B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7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2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机械平整场地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C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8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AA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DA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148.94</w:t>
            </w: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C8D7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1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A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7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2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3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29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1F7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2ED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D8F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C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4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D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3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A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挖掘机挖槽坑土方 三类土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E8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1676.49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6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5B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7695.09</w:t>
            </w: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495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E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9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3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4D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1129.55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23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79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4766.7</w:t>
            </w:r>
          </w:p>
        </w:tc>
        <w:tc>
          <w:tcPr>
            <w:tcW w:w="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B64A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E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1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7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7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自卸汽车运土方 运距暂按2KM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含装车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C0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546.94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EF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09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2997.23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82E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E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D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25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0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27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52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87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7F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4F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13232.66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999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E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9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5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C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9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1.墙体：240mm厚多孔砖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2.砌筑砂浆：M5水泥混合砂浆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3.砌筑高度：3.6m以下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7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C2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30.404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1A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383.68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08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11665.41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3A8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7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0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5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7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0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1.墙体：240mm厚多孔砖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2.砌筑砂浆：M5水泥混合砂浆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3.砌筑高度：3.6m以上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F4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E0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422.68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0A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AAFB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7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B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4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010401012001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D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0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砖砌台阶，M7.5水泥砂浆砌筑，标准砖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99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83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FC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570.15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A3D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2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C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7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9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挂钢丝网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3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3A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A9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FB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C373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B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B3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42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D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6B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E4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76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FD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FC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141910.51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CDA9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B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B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6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B8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5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B9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CB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395.03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E2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3001.44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EC1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9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9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8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C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4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8E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A7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430.61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A9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5606.54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533D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7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0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F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满堂基础（有梁式）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C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C30（P8）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5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6C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38.064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18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457.54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6D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17415.8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1EE2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7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B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B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2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B4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14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491.37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A5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9060.86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F5E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8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D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EE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9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A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44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F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524.91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18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373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4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5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3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E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4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1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6B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99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438.66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5C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12014.9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7B8E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E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B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7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8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6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FB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08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423.95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7F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7503.92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2D23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1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8B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55B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83739.08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B2492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C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726D1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273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2A73D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B6D55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C6DEE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1CD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128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E80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DBC4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32B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4BD5B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11 页</w:t>
            </w:r>
          </w:p>
        </w:tc>
      </w:tr>
      <w:tr w14:paraId="3F57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0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A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0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076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4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B3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6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EC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4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B6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2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6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9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10D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D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C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2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0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现浇混凝土直形墙 预拌混凝土 C30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5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51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29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452.45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0F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7601.16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702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D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40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010503005002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0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7E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8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C5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FF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496.37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7F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E5E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F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7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010503004001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8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9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F6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3A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490.46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F7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0E2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DC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0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9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天沟(檐沟）、挑檐板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6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A9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CE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520.48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2A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C05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6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B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E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直形楼梯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E3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E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59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FF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26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555.57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AE8D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D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2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010515001009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7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3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28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52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E2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14342.76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FAC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0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D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9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0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3B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18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CB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5B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4007.26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5D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30940.05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EE5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5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B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9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3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1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11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3670.16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CA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9821.35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1E3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F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2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10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24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 带肋钢筋HRB400以内 直径≤10mm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5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E4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22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5372.1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9E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15901.42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946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0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7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7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砌体内加固钢筋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53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砌体内加固钢筋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1E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96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3102.86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5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465.43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E86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C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9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E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≤16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B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48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D6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B4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175.37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B71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2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8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B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1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≤20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7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5F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49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10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341.02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D97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5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8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B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010516003006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D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0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≤25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F3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BD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DA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C561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D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0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B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5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2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电渣压力焊接 ≤φ18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4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69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A2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B2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2379.65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7DE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7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1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4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7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8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电渣压力焊接 ≤φ32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6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8F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1C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8D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261.12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F9E1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F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17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2D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18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66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B2A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998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BC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381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7479.25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BB0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8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3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010802003002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9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钢质防火门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D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成品钢制乙级防火门 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6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34A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98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410.2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A5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3445.68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029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1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1A3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C463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90457.73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F50A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2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A1C7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注：为计取规费等的使用，可在表中增设其中：“定额人工费”。</w:t>
            </w:r>
          </w:p>
        </w:tc>
      </w:tr>
      <w:tr w14:paraId="5B1A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F3C55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CC39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3187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表—08</w:t>
            </w:r>
          </w:p>
        </w:tc>
      </w:tr>
      <w:tr w14:paraId="68E4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337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分部分项工程和单价措施项目清单与计价表</w:t>
            </w:r>
          </w:p>
        </w:tc>
      </w:tr>
      <w:tr w14:paraId="3639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F728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9525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579E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 3 页  共 11 页</w:t>
            </w:r>
          </w:p>
        </w:tc>
      </w:tr>
      <w:tr w14:paraId="01F3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6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7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B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2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4EDC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B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77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E8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A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D9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9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0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其中：暂估价</w:t>
            </w:r>
          </w:p>
        </w:tc>
      </w:tr>
      <w:tr w14:paraId="59D3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B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6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010807001002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82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金属（塑钢、断桥）窗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7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90系列铝合金推拉窗6mm普通白玻璃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4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51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17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297.78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1F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3484.03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83E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7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87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010807005001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3E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金属格栅窗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2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不锈钢防盗网，具体做法详见图纸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5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90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183.18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96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549.54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558C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E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98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26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4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F76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2E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58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4F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C3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32272.69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A5E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2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5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B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6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防水屋面（非上人屋面）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4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1.20厚C20细石砼现浇刚性保护层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2.1:3石灰砂泥浆抹10 mm厚,干硬后再抹2~3mm纸筋灰的隔离保护层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3.3.0高聚物改性沥青防水卷材+3.0高聚物改性沥青防水卷材+15厚聚氨酯防水涂料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.10厚1:2 5水泥砂浆找平层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5.保温层:60厚挤塑聚苯板(B1级)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6.最薄20厚水泥珍珠岩找坡层2 %找坡层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7.现浇楼板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CE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8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141.492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92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ED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19319.32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0F0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1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4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9C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6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底板找平层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A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20厚1:2.5水泥砂浆找平层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AC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5D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A8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1945.03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C31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3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C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B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C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底板隔离层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E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10厚低标号砂浆隔离层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FC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B1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51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1201.64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747F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A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9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011101003001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底板保护层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2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50厚C20细石混凝土保护层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B2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57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4B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3327.96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636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3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A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A1CE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29827.52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591C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7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B7657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B1A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F3C3C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B055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A762B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EFC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80E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337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259E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ED1E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D367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11 页</w:t>
            </w:r>
          </w:p>
        </w:tc>
      </w:tr>
      <w:tr w14:paraId="2B5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1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7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AFF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4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E1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4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7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3E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CD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A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5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5FA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4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6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9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底板防水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E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3.0厚自粘聚合物改性沥青防水卷材（聚酯胎）+1.5厚聚氨酯防水涂料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C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35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130.462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BD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B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6478.74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CD89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F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BD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2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B7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A4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75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1A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FC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C2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26862.46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42D1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A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E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7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地面砖地面（储藏间、器材室）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3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1.铺8~10厚800X800防滑釉面地砖面层，干水泥擦缝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3.15厚1:2水泥砂浆结合层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1E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91.363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25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120.73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AD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11030.25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EA0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E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5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2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9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地面砖地面（音响室、主席台）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1、铺8~10厚800X800防滑釉面地砖面层，干水泥擦缝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2、刷素水泥浆一道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3、20厚1:3干硬性水泥砂浆结合层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C8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96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78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11786.47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A507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B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5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011106002001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0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块料楼梯面层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B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1、铺防滑釉面地砖面层，楼梯踏步板防滑条做法详:22J403-1-5-7-10(3)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7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16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67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202.06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D3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1945.84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2D9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9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B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6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1.8~10厚面砖，水泥浆擦缝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 厚强力胶粉泥粘结层，揉挤压实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3.1.5厚聚合物水泥基复合防水涂料防水层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4.9厚1:3水沉砂浆分层压实抹平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00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14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180.45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1A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A1E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4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38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C82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8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D4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09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80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9B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FD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104234.37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8AD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A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C7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B17F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33341.2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95AB6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0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C483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759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55430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0042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0974F1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FE4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5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825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CEB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7D36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8B8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11 页</w:t>
            </w:r>
          </w:p>
        </w:tc>
      </w:tr>
      <w:tr w14:paraId="3BDA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6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1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6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E48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FF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CB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5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6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FF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E6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F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3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B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89C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4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011201001006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内墙涂料墙面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9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2、满刮腻子两遍，干后细砂纸打磨）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3、6厚1:1:6水泥石灰混合砂浆找平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4、8厚1:1:6水泥石灰混合砂浆打底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5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37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197.639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82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04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5992.41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B1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8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6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F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011201001007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1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屋面女儿墙内侧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1、7厚1:3水泥砂浆打底扫毛或划出纹道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2、7厚1:3水泥砂浆(内掺防水剂)扫毛或划出纹道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4、5厚1:25水泥砂浆压实赶光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2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1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34.732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EA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E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621.01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774F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D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8D8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9FE6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6613.42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1FBD4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6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D31D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1AE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2C4F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3CC4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06C47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4617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A7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1AE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16C8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43F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C83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11 页</w:t>
            </w:r>
          </w:p>
        </w:tc>
      </w:tr>
      <w:tr w14:paraId="4992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4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5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D47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7D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48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5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A9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0F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0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4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CD6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C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011201001009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8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9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1、涂饰底层涂料,喷涂饰面层真石漆两遍（另计）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2、12厚1:2.5防水砂浆(掺适量聚丙烯纤维)罩面压光水制带出小麻面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3、5厚抗裂砂浆 聚合物抗裂干粉混合料:水=1:0.25(重量比)并正入耐碱网格布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4、外保温 5O厚HY石墨复合保温板 (1型)燃烧性能A级)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5、5厚抗裂砂浆厂聚合物抗裂千粉混合料:水=1:0.25(重量比)开压入耐碱网格布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6.1.5厚聚氨酯防水涂料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7.10 厚1:3水泥砂浆抹平层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6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E6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397.086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DA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AA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67143.27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DD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1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1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9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2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外墙真石漆（含柱梁等）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9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涂饰底层涂料,喷涂饰面层真石漆两遍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注明：外墙设置抗裂分隔缝,采用2mm黑色胶条分隔。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水平分格缝按楼层线设置，竖向分格缝结合外立面线条设置,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含需要的分色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2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F7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401.766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E2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EC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29485.61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F35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A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0B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5C98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96628.88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47DF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C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3B10A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3FB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52B8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3064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BEE8C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93D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81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96E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F2C3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84CD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84F2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11 页</w:t>
            </w:r>
          </w:p>
        </w:tc>
      </w:tr>
      <w:tr w14:paraId="0E39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5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5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1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F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5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427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EF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A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E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8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4F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5B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5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4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75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1ADA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C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4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D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柱、梁面一般抹灰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C5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独立柱(梁) 多边形、圆形柱(梁)面 [现拌非砌筑砂浆]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2、满刮腻子两遍，干后细砂纸打磨）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A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E5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8F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1B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FDC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2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F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2E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D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F4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07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71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0BA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75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8006.02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116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D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C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0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腻子顶棚（防水砂浆）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4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2、6厚1:3水泥砂浆(掺5 %的防水剂)扫毛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3、刷素水浇浆(加水泥重10%环保建筑胶)一道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1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AD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313.47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C4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F0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3394.88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DA8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4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A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6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011407002001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1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1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刷(喷)内墙无机涂料二度(白色）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66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313.47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45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F4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4611.14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B92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F5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6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B7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53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95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3A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2D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76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20472.57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F77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D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0C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5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D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29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0D6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8B4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360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3C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2723.09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546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2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D0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CE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C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7D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01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50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91D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91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2723.09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97E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E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F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6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6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7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安装部位: 立干明装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材质、规格: 雨水用PVC-U（承压型）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连接形式: 胶粘连接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压力试验及吹、洗设计要求: 灌水试验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其他: 管卡和通气帽、止水节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79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DB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1A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1421.78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4990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9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7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B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1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6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DN100雨水口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7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45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42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83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9556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D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5F5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EEC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10503.91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8813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D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21EC3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5F9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4B9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13C6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4CCFE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BF6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7D5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2682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681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86A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2D00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50B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EC3FE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11 页</w:t>
            </w:r>
          </w:p>
        </w:tc>
      </w:tr>
      <w:tr w14:paraId="60A7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5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7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0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AEF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29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4E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47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81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BB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F4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EC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BCF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D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7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D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35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名称、类型: 刚性防水套管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DN100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9B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F5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285.27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10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1141.08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3FD6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1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9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B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0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给、排水附(配)件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3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E3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7E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54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1C8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5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BC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8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0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2C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0B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50B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FD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13015.95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50C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9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C0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62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1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348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6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6BC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A3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1536.62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DC33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B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8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B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名称:LED双管荧光灯(自带蓄电池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白色，≥4000K，2X28W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3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FB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2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B3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28B7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5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2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A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8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5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带罩荧光灯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28W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25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92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DE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792.6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75AA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6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4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4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030412005006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4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5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吸顶节能灯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18W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91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E6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2F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73F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C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C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0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8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1.暗装接线盒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2.满足图纸规范及设计要求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13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13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B8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EC74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C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D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4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5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54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89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B1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F2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2B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609D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9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1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8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1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E8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48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C3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CDE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1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E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E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1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9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74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0F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011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8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D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D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C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6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单相五孔插座(安全型)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3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00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98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AF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895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2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5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DF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9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1.暗装接线盒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2.满足图纸规范及设计要求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4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74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00D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47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7E9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85E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B4D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3082.78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1BF46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9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3ABFA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E3B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57973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9C0D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FCB06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E78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A18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DA5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3F9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9486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BA6EA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9 页  共 11 页</w:t>
            </w:r>
          </w:p>
        </w:tc>
      </w:tr>
      <w:tr w14:paraId="0EB1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0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B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1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0D7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F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4B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4A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E7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2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C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E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23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8FC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9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9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C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FE8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E9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E7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4C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D7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8123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2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5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D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030404017002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C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5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名称:配电箱AL1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型号:Pn=25kW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其他:包含内部元气件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安装方式:底边距地1.5m安装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具体详见施工图纸、满足规范、设计要求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36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3B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B1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26F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F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E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7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6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配管配线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4C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36A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311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96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FF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3232.38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73E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4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5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5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PC-20电气管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3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B0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122.93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B5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A9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1028.92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302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1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F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F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030411001005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7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PC-32电气管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A2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80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5E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477.6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D1BD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8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9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8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F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配线形式: 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规格:BV2.5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EA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364.03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3A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47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1117.57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FEEA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7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5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D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B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6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配线形式: 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规格: BV4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24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79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13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608.29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B51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7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C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C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A8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47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9E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E7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FB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5071.66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466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D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9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7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 三类土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EF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A2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D8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D54F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F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0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9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9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槽坑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7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8F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B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59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152.13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6DA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E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C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030408001003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3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98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室内敷设电力电缆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ZRYJV22-0.6/1KV-4*16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A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30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79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05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53C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E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7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E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030408001004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E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B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DN50热镀锌钢管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E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19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0B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41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31B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E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2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030408006002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C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1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电力电缆终端头制作与安装 1kV以下室内干包式铜芯电力电缆 电缆截面(mm2) ≤16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CD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2C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E4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F169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A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7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C95C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10877.87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2176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2004D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F0E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4017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DAEE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93B80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34B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05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D83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A8A1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8CD7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7D40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10 页  共 11 页</w:t>
            </w:r>
          </w:p>
        </w:tc>
      </w:tr>
      <w:tr w14:paraId="3F0B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0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E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DF2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4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6F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F4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C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E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56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9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7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D4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F0B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3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7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030414002002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5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9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输配电装置系统调试 ≤1kV交流供电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B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2C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272.57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30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272.57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0180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5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8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AA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9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防雷接地系统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42D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36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35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78F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03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B0E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4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A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D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030409005002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B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避雷网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C9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1.名称:接闪带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2.规格:φ10热镀锌圆钢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E6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C8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2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1568.46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A923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F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65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6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避雷引下线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6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1.建筑物防雷引下线: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2.断接卡子制作与安装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68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4A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9E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768.68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5492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E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A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D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均压环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0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避雷网安装 均压环敷设 利用圈梁钢筋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7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61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5C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58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226.73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7EDA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5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D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030409008003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7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0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1.名称:总等电位端子箱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B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D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65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A4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861D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E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3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030409008004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1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A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防雷检测箱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4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61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7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10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A4AC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F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3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E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030414011002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3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2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1.接地系统测试 接地网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5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53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2C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924.25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96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924.25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55E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7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A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C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F8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59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7A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E8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3A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1139.25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42E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8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030502003002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A2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分线接线箱（盒）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8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户内多媒体箱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C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EA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51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7A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7E8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1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6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5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电视、电话插座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1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0C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06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36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7411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9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8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F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6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网络插座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E6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87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9C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72D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C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0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030502007002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8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6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CAT.6 4Pair UTP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D9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4E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CD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246.88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312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7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3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030411001006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E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8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PC-20电气管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1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A2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0E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9E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592.09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661D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0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24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58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5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67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23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29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3EB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28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9432.7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75A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0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F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8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金属扶手、栏杆、栏板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7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1.1m高不锈钢栏杆 不锈钢扶手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0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61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3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DA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111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D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E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030506007001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F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视频系统设备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C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LED显示屏(12mx0.55m)成品定制，含安装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5D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44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87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060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F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07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28D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7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F9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3B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AF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E3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88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379511.19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65A2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9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D2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F9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B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10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FA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28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64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3B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12D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F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AC6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A30D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14438.8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2ACD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C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5F493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30C0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FE1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7A8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290F8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A3D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E3F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E5B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7396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E6BE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4D51C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11 页  共 11 页</w:t>
            </w:r>
          </w:p>
        </w:tc>
      </w:tr>
      <w:tr w14:paraId="7C94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9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6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7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4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9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A4D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E9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D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7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39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3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8D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E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9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E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E5F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2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3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1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综合脚手架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A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多层建筑综合脚手架 框架结构(檐高m以内) 20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1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F6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209.78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BD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F1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10012.8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35D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6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4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2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D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E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D4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60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3D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889.07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EF1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8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C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0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6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 复合模板 木支撑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0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A0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A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C4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1502.16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B87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F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C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2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4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满堂基础 有梁式 组合钢模板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1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5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B5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23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640.33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B75A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4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8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1B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9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0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4F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164.89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01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53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8071.37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17DA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B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F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1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011702003001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6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8F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F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D7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07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FF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2A7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1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44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011702002002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7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1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柱支撑 高度超过3.6m，每增加1m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7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D5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2.304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7F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E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FEC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9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8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2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011702009001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47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9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D9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DE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12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221.26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2B7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2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5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011702008001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4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A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 直形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2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F5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EB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33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101.33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730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E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B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3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1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4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1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1E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140.76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2D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63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6558.01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A3C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D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2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1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011702014001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3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1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 复合模板 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6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3B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78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45.65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0B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18250.87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201A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C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C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F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011702022001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7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天沟、檐沟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0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天沟挑檐 复合模板钢支撑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37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117.145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E4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61.79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CF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7238.39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0F47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D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B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011702024001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4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D8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 直形 复合模板钢支撑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9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44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6C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139.92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5A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621.38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AE9C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7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0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011703001001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9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E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卷扬机施工 现浇框架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层高详见施工图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11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209.78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1E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18.61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1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3904.01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CEF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5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C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08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8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1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履带式挖掘机进出场费1m3以内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6C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57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4464.97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4A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4464.97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186D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B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C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A0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4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96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2B8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7A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8D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83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7382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5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6C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FA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9B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81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E4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73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73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7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905B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2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9F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4E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463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58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9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32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41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96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5C1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C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2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76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8DE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D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00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2D5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4D9E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442209.03</w:t>
            </w:r>
          </w:p>
        </w:tc>
        <w:tc>
          <w:tcPr>
            <w:tcW w:w="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6F66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7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5F9A6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134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5EA5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272A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5421F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2CEF84F1">
      <w:pPr>
        <w:pStyle w:val="6"/>
        <w:numPr>
          <w:ilvl w:val="0"/>
          <w:numId w:val="0"/>
        </w:numPr>
        <w:rPr>
          <w:rFonts w:hint="eastAsia"/>
          <w:lang w:val="en-US" w:eastAsia="zh-CN"/>
        </w:rPr>
      </w:pPr>
    </w:p>
    <w:p w14:paraId="1F0E3667">
      <w:pPr>
        <w:rPr>
          <w:rFonts w:hint="eastAsia"/>
          <w:lang w:val="en-US" w:eastAsia="zh-CN"/>
        </w:rPr>
      </w:pPr>
    </w:p>
    <w:p w14:paraId="0136104C">
      <w:pPr>
        <w:rPr>
          <w:rFonts w:hint="eastAsia"/>
          <w:lang w:val="en-US" w:eastAsia="zh-CN"/>
        </w:rPr>
      </w:pPr>
    </w:p>
    <w:p w14:paraId="20F11F58">
      <w:pPr>
        <w:rPr>
          <w:rFonts w:hint="eastAsia"/>
          <w:lang w:val="en-US" w:eastAsia="zh-CN"/>
        </w:rPr>
      </w:pPr>
    </w:p>
    <w:p w14:paraId="58286281">
      <w:pPr>
        <w:rPr>
          <w:rFonts w:hint="eastAsia"/>
          <w:lang w:val="en-US" w:eastAsia="zh-CN"/>
        </w:rPr>
      </w:pPr>
    </w:p>
    <w:p w14:paraId="0F10AC78">
      <w:pPr>
        <w:rPr>
          <w:rFonts w:hint="eastAsia"/>
          <w:lang w:val="en-US" w:eastAsia="zh-CN"/>
        </w:rPr>
      </w:pPr>
    </w:p>
    <w:p w14:paraId="0D38E955">
      <w:pPr>
        <w:rPr>
          <w:rFonts w:hint="eastAsia"/>
          <w:lang w:val="en-US" w:eastAsia="zh-CN"/>
        </w:rPr>
      </w:pPr>
    </w:p>
    <w:p w14:paraId="39719EB9">
      <w:pPr>
        <w:rPr>
          <w:rFonts w:hint="eastAsia"/>
          <w:lang w:val="en-US" w:eastAsia="zh-CN"/>
        </w:rPr>
      </w:pPr>
    </w:p>
    <w:p w14:paraId="717372C5">
      <w:pPr>
        <w:rPr>
          <w:rFonts w:hint="eastAsia"/>
          <w:lang w:val="en-US" w:eastAsia="zh-CN"/>
        </w:rPr>
      </w:pPr>
    </w:p>
    <w:p w14:paraId="2253941B">
      <w:pPr>
        <w:rPr>
          <w:rFonts w:hint="eastAsia"/>
          <w:lang w:val="en-US" w:eastAsia="zh-CN"/>
        </w:rPr>
      </w:pPr>
    </w:p>
    <w:p w14:paraId="45DF278B">
      <w:pPr>
        <w:rPr>
          <w:rFonts w:hint="eastAsia"/>
          <w:lang w:val="en-US" w:eastAsia="zh-CN"/>
        </w:rPr>
      </w:pPr>
      <w:bookmarkStart w:id="4" w:name="_GoBack"/>
      <w:bookmarkEnd w:id="4"/>
    </w:p>
    <w:p w14:paraId="29134996">
      <w:pPr>
        <w:pStyle w:val="3"/>
        <w:jc w:val="center"/>
        <w:rPr>
          <w:rFonts w:hint="eastAsia" w:ascii="宋体" w:hAnsi="宋体" w:cs="宋体"/>
          <w:bCs w:val="0"/>
          <w:color w:val="auto"/>
          <w:sz w:val="44"/>
          <w:szCs w:val="44"/>
        </w:rPr>
      </w:pPr>
    </w:p>
    <w:p w14:paraId="6EE9A890">
      <w:pPr>
        <w:pStyle w:val="3"/>
        <w:jc w:val="center"/>
        <w:rPr>
          <w:rFonts w:hint="eastAsia" w:ascii="宋体" w:hAnsi="宋体" w:cs="宋体"/>
          <w:b w:val="0"/>
          <w:color w:val="auto"/>
          <w:sz w:val="44"/>
          <w:szCs w:val="44"/>
        </w:rPr>
      </w:pPr>
      <w:r>
        <w:rPr>
          <w:rFonts w:hint="eastAsia" w:ascii="宋体" w:hAnsi="宋体" w:cs="宋体"/>
          <w:bCs w:val="0"/>
          <w:color w:val="auto"/>
          <w:sz w:val="44"/>
          <w:szCs w:val="44"/>
        </w:rPr>
        <w:t>审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批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意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见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49"/>
      </w:tblGrid>
      <w:tr w14:paraId="50AB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1551" w:type="dxa"/>
            <w:noWrap w:val="0"/>
            <w:vAlign w:val="center"/>
          </w:tcPr>
          <w:p w14:paraId="1644EA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</w:t>
            </w:r>
          </w:p>
          <w:p w14:paraId="732FE67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3902E6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购</w:t>
            </w:r>
          </w:p>
          <w:p w14:paraId="6D5063D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ED95C3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</w:t>
            </w:r>
          </w:p>
          <w:p w14:paraId="006D9D1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2E764B9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位</w:t>
            </w:r>
          </w:p>
          <w:p w14:paraId="6D86BFB2">
            <w:pPr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9" w:type="dxa"/>
            <w:noWrap w:val="0"/>
            <w:vAlign w:val="top"/>
          </w:tcPr>
          <w:p w14:paraId="4F252AF5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4A702CAD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采购单位意见：</w:t>
            </w:r>
          </w:p>
          <w:p w14:paraId="1EBD32C9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72736E31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　　　　</w:t>
            </w:r>
          </w:p>
          <w:p w14:paraId="185A99EC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7DB83F24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　　　　　　　　　　　　　　　（章）</w:t>
            </w:r>
          </w:p>
          <w:p w14:paraId="1EAA4849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法定代表人或经办人（签字或盖章）</w:t>
            </w:r>
          </w:p>
          <w:p w14:paraId="407BCB1F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A77DE95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2811B65">
            <w:pPr>
              <w:ind w:left="126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          　     202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日</w:t>
            </w:r>
          </w:p>
          <w:p w14:paraId="0970A219">
            <w:pPr>
              <w:ind w:left="420" w:leftChars="0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D4531">
      <w:pPr>
        <w:pStyle w:val="8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E0D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2416810</wp:posOffset>
              </wp:positionH>
              <wp:positionV relativeFrom="paragraph">
                <wp:posOffset>-60325</wp:posOffset>
              </wp:positionV>
              <wp:extent cx="971550" cy="301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34E61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3pt;margin-top:-4.75pt;height:23.75pt;width:76.5pt;mso-position-horizontal-relative:margin;z-index:251659264;mso-width-relative:page;mso-height-relative:page;" filled="f" stroked="f" coordsize="21600,21600" o:gfxdata="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N+WStcAAAAJAQAADwAAAAAAAAABACAAAAAiAAAAZHJzL2Rvd25yZXYueG1sUEsBAhQA&#10;FAAAAAgAh07iQPXmKRu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34E61">
                    <w:pPr>
                      <w:pStyle w:val="9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0A21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  <w:r>
      <w:rPr>
        <w:color w:val="0000FF"/>
        <w:u w:val="single"/>
      </w:rPr>
      <w:drawing>
        <wp:inline distT="0" distB="0" distL="114300" distR="114300">
          <wp:extent cx="285750" cy="228600"/>
          <wp:effectExtent l="0" t="0" r="3810" b="0"/>
          <wp:docPr id="2" name="图片 1" descr="QQ截图2018010311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QQ截图20180103111909"/>
                  <pic:cNvPicPr>
                    <a:picLocks noChangeAspect="1"/>
                  </pic:cNvPicPr>
                </pic:nvPicPr>
                <pic:blipFill>
                  <a:blip r:embed="rId1"/>
                  <a:srcRect l="14488" t="8693" r="7979" b="16797"/>
                  <a:stretch>
                    <a:fillRect/>
                  </a:stretch>
                </pic:blipFill>
                <pic:spPr>
                  <a:xfrm>
                    <a:off x="0" y="0"/>
                    <a:ext cx="2857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color w:val="0000FF"/>
        <w:sz w:val="32"/>
        <w:szCs w:val="32"/>
        <w:u w:val="single"/>
      </w:rPr>
      <w:t>江西睿创工程</w:t>
    </w:r>
    <w:r>
      <w:rPr>
        <w:rFonts w:hint="eastAsia"/>
        <w:b/>
        <w:bCs/>
        <w:color w:val="0000FF"/>
        <w:sz w:val="32"/>
        <w:szCs w:val="32"/>
        <w:u w:val="single"/>
        <w:lang w:eastAsia="zh-CN"/>
      </w:rPr>
      <w:t>咨询</w:t>
    </w:r>
    <w:r>
      <w:rPr>
        <w:rFonts w:hint="eastAsia"/>
        <w:b/>
        <w:bCs/>
        <w:color w:val="0000FF"/>
        <w:sz w:val="32"/>
        <w:szCs w:val="32"/>
        <w:u w:val="single"/>
      </w:rPr>
      <w:t>监理有限公司</w:t>
    </w:r>
  </w:p>
  <w:p w14:paraId="5279B5FF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DB2B8"/>
    <w:multiLevelType w:val="singleLevel"/>
    <w:tmpl w:val="206DB2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GE4MGU3MzNkMWQxYjdmMmUxOWI0YzI0N2RkMDMifQ=="/>
  </w:docVars>
  <w:rsids>
    <w:rsidRoot w:val="00172A27"/>
    <w:rsid w:val="00013654"/>
    <w:rsid w:val="007434A0"/>
    <w:rsid w:val="00814795"/>
    <w:rsid w:val="00BE3786"/>
    <w:rsid w:val="027345B1"/>
    <w:rsid w:val="033E071B"/>
    <w:rsid w:val="034D095E"/>
    <w:rsid w:val="038B1487"/>
    <w:rsid w:val="05AD1B88"/>
    <w:rsid w:val="060C65A2"/>
    <w:rsid w:val="066F28C1"/>
    <w:rsid w:val="085E53BC"/>
    <w:rsid w:val="08F413CB"/>
    <w:rsid w:val="090431B8"/>
    <w:rsid w:val="09153CCC"/>
    <w:rsid w:val="09A125A4"/>
    <w:rsid w:val="0B651981"/>
    <w:rsid w:val="0B7B0147"/>
    <w:rsid w:val="0C7B2809"/>
    <w:rsid w:val="0D69782C"/>
    <w:rsid w:val="0DA64B36"/>
    <w:rsid w:val="0DE1094B"/>
    <w:rsid w:val="0E07353A"/>
    <w:rsid w:val="10EE7447"/>
    <w:rsid w:val="111B6540"/>
    <w:rsid w:val="112E74DA"/>
    <w:rsid w:val="11F97815"/>
    <w:rsid w:val="130F79DE"/>
    <w:rsid w:val="133B00EC"/>
    <w:rsid w:val="138967D0"/>
    <w:rsid w:val="147324B1"/>
    <w:rsid w:val="15F075C0"/>
    <w:rsid w:val="161A6DC6"/>
    <w:rsid w:val="1638549E"/>
    <w:rsid w:val="17BF5E77"/>
    <w:rsid w:val="186407CC"/>
    <w:rsid w:val="19E405EC"/>
    <w:rsid w:val="1A5D1977"/>
    <w:rsid w:val="1ACF6922"/>
    <w:rsid w:val="1B040045"/>
    <w:rsid w:val="1B125653"/>
    <w:rsid w:val="1B383662"/>
    <w:rsid w:val="1B746F78"/>
    <w:rsid w:val="1C817B9F"/>
    <w:rsid w:val="1C8E433B"/>
    <w:rsid w:val="1D344C11"/>
    <w:rsid w:val="1DB91DEC"/>
    <w:rsid w:val="1EDE08FF"/>
    <w:rsid w:val="1F5E5C73"/>
    <w:rsid w:val="1FB63AF6"/>
    <w:rsid w:val="1FED3359"/>
    <w:rsid w:val="200715D1"/>
    <w:rsid w:val="20084133"/>
    <w:rsid w:val="20CB7BB3"/>
    <w:rsid w:val="21B20B81"/>
    <w:rsid w:val="23EB3B50"/>
    <w:rsid w:val="24433FC0"/>
    <w:rsid w:val="24A81A41"/>
    <w:rsid w:val="24D468D3"/>
    <w:rsid w:val="25191426"/>
    <w:rsid w:val="251B0465"/>
    <w:rsid w:val="254B35DF"/>
    <w:rsid w:val="25B7521A"/>
    <w:rsid w:val="26C2328E"/>
    <w:rsid w:val="26D454AF"/>
    <w:rsid w:val="27172AFA"/>
    <w:rsid w:val="27C933D0"/>
    <w:rsid w:val="29516251"/>
    <w:rsid w:val="2984482A"/>
    <w:rsid w:val="29B33362"/>
    <w:rsid w:val="2B2208CA"/>
    <w:rsid w:val="2C4464F3"/>
    <w:rsid w:val="2D01143A"/>
    <w:rsid w:val="2DC95D69"/>
    <w:rsid w:val="2F154177"/>
    <w:rsid w:val="31F90C74"/>
    <w:rsid w:val="31FC517A"/>
    <w:rsid w:val="320A3D3B"/>
    <w:rsid w:val="321774B6"/>
    <w:rsid w:val="324A4137"/>
    <w:rsid w:val="3271353A"/>
    <w:rsid w:val="3282531E"/>
    <w:rsid w:val="33536D69"/>
    <w:rsid w:val="33A72B2B"/>
    <w:rsid w:val="34086058"/>
    <w:rsid w:val="353B7F7E"/>
    <w:rsid w:val="36A44246"/>
    <w:rsid w:val="37692E75"/>
    <w:rsid w:val="37875BA8"/>
    <w:rsid w:val="37F85346"/>
    <w:rsid w:val="389E342F"/>
    <w:rsid w:val="38F8669B"/>
    <w:rsid w:val="39113C01"/>
    <w:rsid w:val="39137C83"/>
    <w:rsid w:val="39287A9D"/>
    <w:rsid w:val="39335925"/>
    <w:rsid w:val="39A6259B"/>
    <w:rsid w:val="39C35344"/>
    <w:rsid w:val="3B2D5112"/>
    <w:rsid w:val="3BD173AD"/>
    <w:rsid w:val="3BEE6259"/>
    <w:rsid w:val="3BF012DA"/>
    <w:rsid w:val="3BFC5EBB"/>
    <w:rsid w:val="3C371BD0"/>
    <w:rsid w:val="3D6F6A75"/>
    <w:rsid w:val="3E6704EC"/>
    <w:rsid w:val="3ED97D86"/>
    <w:rsid w:val="3F20694C"/>
    <w:rsid w:val="3F262409"/>
    <w:rsid w:val="3FCB0312"/>
    <w:rsid w:val="40764417"/>
    <w:rsid w:val="40776A3F"/>
    <w:rsid w:val="408353E4"/>
    <w:rsid w:val="410F16F9"/>
    <w:rsid w:val="412E1809"/>
    <w:rsid w:val="424B27CE"/>
    <w:rsid w:val="438A4CDB"/>
    <w:rsid w:val="439D6775"/>
    <w:rsid w:val="44435A73"/>
    <w:rsid w:val="44703ED1"/>
    <w:rsid w:val="459E2E5C"/>
    <w:rsid w:val="462A7D4C"/>
    <w:rsid w:val="46675B6D"/>
    <w:rsid w:val="467D28D5"/>
    <w:rsid w:val="47451645"/>
    <w:rsid w:val="481B23A6"/>
    <w:rsid w:val="48374D63"/>
    <w:rsid w:val="48AA54D8"/>
    <w:rsid w:val="49F61B9E"/>
    <w:rsid w:val="4A0A101C"/>
    <w:rsid w:val="4A137849"/>
    <w:rsid w:val="4A1672C9"/>
    <w:rsid w:val="4A3D2AA8"/>
    <w:rsid w:val="4B313C8F"/>
    <w:rsid w:val="4B867F1B"/>
    <w:rsid w:val="4C7D53DD"/>
    <w:rsid w:val="4CA3296A"/>
    <w:rsid w:val="4E0F6509"/>
    <w:rsid w:val="4F1A7839"/>
    <w:rsid w:val="4FD11DF0"/>
    <w:rsid w:val="4FEE585A"/>
    <w:rsid w:val="50937803"/>
    <w:rsid w:val="51423899"/>
    <w:rsid w:val="516D1BE8"/>
    <w:rsid w:val="5312044D"/>
    <w:rsid w:val="53BB5660"/>
    <w:rsid w:val="541128AF"/>
    <w:rsid w:val="54482775"/>
    <w:rsid w:val="546477F4"/>
    <w:rsid w:val="54C87412"/>
    <w:rsid w:val="54DF0561"/>
    <w:rsid w:val="552B034D"/>
    <w:rsid w:val="55987701"/>
    <w:rsid w:val="559E63C4"/>
    <w:rsid w:val="55C20305"/>
    <w:rsid w:val="565A74E2"/>
    <w:rsid w:val="566F703B"/>
    <w:rsid w:val="568F6E41"/>
    <w:rsid w:val="578E240B"/>
    <w:rsid w:val="57DF519E"/>
    <w:rsid w:val="58BB704B"/>
    <w:rsid w:val="58E07940"/>
    <w:rsid w:val="5903530F"/>
    <w:rsid w:val="59B241EC"/>
    <w:rsid w:val="5A054C64"/>
    <w:rsid w:val="5AEE7E25"/>
    <w:rsid w:val="5B4425B9"/>
    <w:rsid w:val="5B8C73EB"/>
    <w:rsid w:val="5C3D0C92"/>
    <w:rsid w:val="5CDE56E5"/>
    <w:rsid w:val="5D1A17A6"/>
    <w:rsid w:val="5D317979"/>
    <w:rsid w:val="5D881E34"/>
    <w:rsid w:val="5E5D6E1D"/>
    <w:rsid w:val="5E7B72C3"/>
    <w:rsid w:val="5F646020"/>
    <w:rsid w:val="5FDF3861"/>
    <w:rsid w:val="604D79B4"/>
    <w:rsid w:val="60716BAF"/>
    <w:rsid w:val="607A1EEB"/>
    <w:rsid w:val="62165C60"/>
    <w:rsid w:val="63223121"/>
    <w:rsid w:val="634A36E8"/>
    <w:rsid w:val="638B7F88"/>
    <w:rsid w:val="639F57E1"/>
    <w:rsid w:val="63A96660"/>
    <w:rsid w:val="641A130C"/>
    <w:rsid w:val="66C35C8B"/>
    <w:rsid w:val="6886031D"/>
    <w:rsid w:val="68D15786"/>
    <w:rsid w:val="68F774D8"/>
    <w:rsid w:val="68FE11FC"/>
    <w:rsid w:val="69544815"/>
    <w:rsid w:val="697257F6"/>
    <w:rsid w:val="69A73642"/>
    <w:rsid w:val="69DC6365"/>
    <w:rsid w:val="6AA370CA"/>
    <w:rsid w:val="6ADA35A3"/>
    <w:rsid w:val="6C2840EF"/>
    <w:rsid w:val="6CD96208"/>
    <w:rsid w:val="6CDC1854"/>
    <w:rsid w:val="6D267FE2"/>
    <w:rsid w:val="6E5378F4"/>
    <w:rsid w:val="6EE964AB"/>
    <w:rsid w:val="6F011A46"/>
    <w:rsid w:val="70757FF6"/>
    <w:rsid w:val="70B32BC2"/>
    <w:rsid w:val="713611BC"/>
    <w:rsid w:val="71685DAD"/>
    <w:rsid w:val="71CF2007"/>
    <w:rsid w:val="725A1A38"/>
    <w:rsid w:val="738549F4"/>
    <w:rsid w:val="738844E4"/>
    <w:rsid w:val="74100036"/>
    <w:rsid w:val="741961DE"/>
    <w:rsid w:val="753C37D8"/>
    <w:rsid w:val="75AC37FD"/>
    <w:rsid w:val="75BE5F9B"/>
    <w:rsid w:val="76C43A85"/>
    <w:rsid w:val="76D161A2"/>
    <w:rsid w:val="76D16D72"/>
    <w:rsid w:val="77D73344"/>
    <w:rsid w:val="78715547"/>
    <w:rsid w:val="787928F1"/>
    <w:rsid w:val="787B63C5"/>
    <w:rsid w:val="7B765937"/>
    <w:rsid w:val="7BD06A28"/>
    <w:rsid w:val="7BD14F61"/>
    <w:rsid w:val="7C273CDA"/>
    <w:rsid w:val="7C384BC5"/>
    <w:rsid w:val="7C6929D9"/>
    <w:rsid w:val="7DBE59C9"/>
    <w:rsid w:val="7DBF4FA6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/>
      <w:spacing w:before="260" w:after="260" w:line="600" w:lineRule="exact"/>
      <w:jc w:val="center"/>
      <w:outlineLvl w:val="2"/>
    </w:pPr>
    <w:rPr>
      <w:rFonts w:ascii="Times New Roman" w:eastAsia="仿宋_GB2312"/>
      <w:b/>
      <w:bCs/>
      <w:kern w:val="2"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ind w:left="420" w:leftChars="200"/>
    </w:pPr>
    <w:rPr>
      <w:sz w:val="24"/>
    </w:rPr>
  </w:style>
  <w:style w:type="paragraph" w:styleId="8">
    <w:name w:val="Plain Text"/>
    <w:basedOn w:val="1"/>
    <w:next w:val="1"/>
    <w:autoRedefine/>
    <w:qFormat/>
    <w:uiPriority w:val="99"/>
    <w:rPr>
      <w:rFonts w:ascii="宋体" w:hAnsi="Courier New"/>
      <w:sz w:val="24"/>
      <w:szCs w:val="20"/>
    </w:rPr>
  </w:style>
  <w:style w:type="paragraph" w:styleId="9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autoRedefine/>
    <w:qFormat/>
    <w:uiPriority w:val="0"/>
    <w:pPr>
      <w:wordWrap w:val="0"/>
      <w:ind w:left="1183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autoRedefine/>
    <w:qFormat/>
    <w:uiPriority w:val="0"/>
    <w:rPr>
      <w:rFonts w:ascii="Arial" w:hAnsi="Arial" w:eastAsia="宋体"/>
      <w:b/>
      <w:kern w:val="44"/>
      <w:sz w:val="36"/>
      <w:szCs w:val="20"/>
    </w:rPr>
  </w:style>
  <w:style w:type="paragraph" w:customStyle="1" w:styleId="19">
    <w:name w:val="plain text"/>
    <w:basedOn w:val="1"/>
    <w:autoRedefine/>
    <w:qFormat/>
    <w:uiPriority w:val="99"/>
    <w:rPr>
      <w:rFonts w:ascii="宋体" w:hAnsi="Courier New"/>
    </w:rPr>
  </w:style>
  <w:style w:type="character" w:customStyle="1" w:styleId="20">
    <w:name w:val="font9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40</Pages>
  <Words>271</Words>
  <Characters>293</Characters>
  <Lines>0</Lines>
  <Paragraphs>0</Paragraphs>
  <TotalTime>0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七七</cp:lastModifiedBy>
  <cp:lastPrinted>2022-07-14T03:13:00Z</cp:lastPrinted>
  <dcterms:modified xsi:type="dcterms:W3CDTF">2025-10-10T03:13:25Z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AC1D17A9F732497889316CD0DC036067</vt:lpwstr>
  </property>
  <property fmtid="{D5CDD505-2E9C-101B-9397-08002B2CF9AE}" pid="4" name="KSOTemplateDocerSaveRecord">
    <vt:lpwstr>eyJoZGlkIjoiMGEzZGE4MGU3MzNkMWQxYjdmMmUxOWI0YzI0N2RkMDMiLCJ1c2VySWQiOiIxMzQ1NjMwODEzIn0=</vt:lpwstr>
  </property>
</Properties>
</file>